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A5D" w:rsidRPr="0045738B" w:rsidRDefault="00892A5D" w:rsidP="00892A5D">
      <w:pPr>
        <w:jc w:val="center"/>
        <w:rPr>
          <w:sz w:val="28"/>
          <w:szCs w:val="28"/>
        </w:rPr>
      </w:pPr>
      <w:bookmarkStart w:id="0" w:name="_Hlk126914475"/>
      <w:bookmarkStart w:id="1" w:name="_Hlk126918346"/>
      <w:r w:rsidRPr="0045738B">
        <w:rPr>
          <w:b/>
          <w:bCs/>
          <w:sz w:val="28"/>
          <w:szCs w:val="28"/>
        </w:rPr>
        <w:t>Zasady przyjmowania próbek do badań w kierunku</w:t>
      </w:r>
      <w:r w:rsidR="0045738B">
        <w:rPr>
          <w:b/>
          <w:bCs/>
          <w:sz w:val="28"/>
          <w:szCs w:val="28"/>
        </w:rPr>
        <w:t xml:space="preserve"> wykrywania obecności włośni w </w:t>
      </w:r>
      <w:r w:rsidRPr="0045738B">
        <w:rPr>
          <w:b/>
          <w:bCs/>
          <w:sz w:val="28"/>
          <w:szCs w:val="28"/>
        </w:rPr>
        <w:t xml:space="preserve">Powiatowym Inspektoracie Weterynarii w </w:t>
      </w:r>
      <w:bookmarkEnd w:id="0"/>
      <w:r w:rsidRPr="0045738B">
        <w:rPr>
          <w:b/>
          <w:bCs/>
          <w:sz w:val="28"/>
          <w:szCs w:val="28"/>
        </w:rPr>
        <w:t>Gorlicach.</w:t>
      </w:r>
    </w:p>
    <w:bookmarkEnd w:id="1"/>
    <w:p w:rsidR="00D24C00" w:rsidRDefault="00D24C00"/>
    <w:p w:rsidR="00892A5D" w:rsidRDefault="00892A5D" w:rsidP="00892A5D">
      <w:r>
        <w:t>Próbki mięsa do badania na obecność włośni metodą wytrawiania przyjmowane są w Powiatowym Inspektoracie Weterynarii</w:t>
      </w:r>
      <w:r w:rsidR="003D6535">
        <w:t xml:space="preserve"> w Gorlicach</w:t>
      </w:r>
      <w:r>
        <w:t xml:space="preserve">. Badanie wykonywane jest metodą wytrawiania z zastosowaniem metody </w:t>
      </w:r>
      <w:r w:rsidRPr="00892A5D">
        <w:t>magnetycznego mieszania zgodnie z Rozp</w:t>
      </w:r>
      <w:r>
        <w:t xml:space="preserve">orządzeniem Wykonawczym Komisji </w:t>
      </w:r>
      <w:r w:rsidRPr="00892A5D">
        <w:t xml:space="preserve">(UE) nr 2015/1375, z dnia 10 sierpnia </w:t>
      </w:r>
      <w:r>
        <w:t xml:space="preserve">2015 r. Załącznik I Rozdział I, </w:t>
      </w:r>
      <w:r w:rsidRPr="00892A5D">
        <w:t xml:space="preserve">Załącznik III. </w:t>
      </w:r>
    </w:p>
    <w:p w:rsidR="00892A5D" w:rsidRDefault="00892A5D" w:rsidP="00892A5D">
      <w:r w:rsidRPr="00892A5D">
        <w:t>Próbki do badań przyjmowane są od zwierząt z terenu właści</w:t>
      </w:r>
      <w:r>
        <w:t xml:space="preserve">wości terytorialnej Powiatowego </w:t>
      </w:r>
      <w:r w:rsidRPr="00892A5D">
        <w:t xml:space="preserve">Lekarza Weterynarii w </w:t>
      </w:r>
      <w:r>
        <w:t>Gorlicach</w:t>
      </w:r>
      <w:r w:rsidRPr="00892A5D">
        <w:t xml:space="preserve"> – tzn. powiatu </w:t>
      </w:r>
      <w:r>
        <w:t>gorlickiego</w:t>
      </w:r>
      <w:r w:rsidRPr="00892A5D">
        <w:t xml:space="preserve"> (dotyczy miejsca uboju/odstrzału).</w:t>
      </w:r>
    </w:p>
    <w:p w:rsidR="0002009E" w:rsidRDefault="003D6535" w:rsidP="00892A5D">
      <w:pPr>
        <w:rPr>
          <w:b/>
        </w:rPr>
      </w:pPr>
      <w:r>
        <w:rPr>
          <w:b/>
        </w:rPr>
        <w:t>Godziny przyjmowania p</w:t>
      </w:r>
      <w:r w:rsidR="00BB1C02">
        <w:rPr>
          <w:b/>
        </w:rPr>
        <w:t>róbek w</w:t>
      </w:r>
      <w:r w:rsidR="00BB5596" w:rsidRPr="00BB5596">
        <w:rPr>
          <w:b/>
        </w:rPr>
        <w:t xml:space="preserve"> Inspektoracie:</w:t>
      </w:r>
    </w:p>
    <w:p w:rsidR="00F074ED" w:rsidRDefault="00F074ED" w:rsidP="00892A5D">
      <w:pPr>
        <w:rPr>
          <w:b/>
        </w:rPr>
      </w:pPr>
      <w:r>
        <w:rPr>
          <w:b/>
        </w:rPr>
        <w:t>Planujemy wykonywać badania dwa razy w tygodniu</w:t>
      </w:r>
    </w:p>
    <w:p w:rsidR="0066244D" w:rsidRPr="0066244D" w:rsidRDefault="00F074ED" w:rsidP="0066244D">
      <w:pPr>
        <w:numPr>
          <w:ilvl w:val="0"/>
          <w:numId w:val="6"/>
        </w:numPr>
      </w:pPr>
      <w:r>
        <w:t>Próby dostarcz</w:t>
      </w:r>
      <w:r w:rsidR="00F90DA1">
        <w:t>one od poniedziałku do środy</w:t>
      </w:r>
      <w:r>
        <w:t xml:space="preserve"> </w:t>
      </w:r>
      <w:r w:rsidR="005B4FFC">
        <w:t>do godz. 10:00</w:t>
      </w:r>
      <w:r w:rsidR="002E1766">
        <w:t xml:space="preserve"> </w:t>
      </w:r>
      <w:r w:rsidR="0066244D" w:rsidRPr="0066244D">
        <w:t xml:space="preserve"> – wynik badania tego samego dnia.</w:t>
      </w:r>
    </w:p>
    <w:p w:rsidR="00BB5596" w:rsidRPr="0066244D" w:rsidRDefault="0066244D" w:rsidP="00F074ED">
      <w:pPr>
        <w:numPr>
          <w:ilvl w:val="0"/>
          <w:numId w:val="6"/>
        </w:numPr>
      </w:pPr>
      <w:r w:rsidRPr="0066244D">
        <w:t>W przypadku dostarczenia p</w:t>
      </w:r>
      <w:r w:rsidR="00F074ED">
        <w:t>róbek do badań od</w:t>
      </w:r>
      <w:r w:rsidR="00F90DA1">
        <w:t xml:space="preserve"> czwartku</w:t>
      </w:r>
      <w:r w:rsidR="00F074ED">
        <w:t xml:space="preserve">  badanie będzie się odbywało nie później niż w poniedziałek w następnym tygodniu</w:t>
      </w:r>
      <w:r w:rsidRPr="0066244D">
        <w:t xml:space="preserve"> </w:t>
      </w:r>
      <w:r w:rsidR="00F074ED">
        <w:t>,czyli wynik nie później niż w poniedziałek następnego tygodnia.</w:t>
      </w:r>
    </w:p>
    <w:p w:rsidR="00BB5596" w:rsidRDefault="00BB5596" w:rsidP="00BB5596">
      <w:pPr>
        <w:rPr>
          <w:b/>
          <w:bCs/>
        </w:rPr>
      </w:pPr>
      <w:r w:rsidRPr="00BB5596">
        <w:rPr>
          <w:b/>
          <w:bCs/>
        </w:rPr>
        <w:t>Próbki do badań zostają oznakowane numerem zgodnym z rejestrem przyjęcia w Powiatowym Inspektoracie Weterynarii w Gorlicach. W przypadku więcej niż jednego zwierzęcia ubitego/odstrzelonego tuszę należy oznakować tak, aby możliwa była identyfikacja.</w:t>
      </w:r>
    </w:p>
    <w:p w:rsidR="00BB5596" w:rsidRDefault="00B03DCA" w:rsidP="00BB5596">
      <w:pPr>
        <w:rPr>
          <w:b/>
          <w:bCs/>
        </w:rPr>
      </w:pPr>
      <w:r>
        <w:rPr>
          <w:b/>
          <w:bCs/>
        </w:rPr>
        <w:t>Termin dostarczenia próbek do b</w:t>
      </w:r>
      <w:r w:rsidR="009F6509">
        <w:rPr>
          <w:b/>
          <w:bCs/>
        </w:rPr>
        <w:t>adań:</w:t>
      </w:r>
    </w:p>
    <w:p w:rsidR="009F6509" w:rsidRPr="009F6509" w:rsidRDefault="009F6509" w:rsidP="009F6509">
      <w:pPr>
        <w:rPr>
          <w:bCs/>
        </w:rPr>
      </w:pPr>
      <w:r w:rsidRPr="009F6509">
        <w:rPr>
          <w:bCs/>
        </w:rPr>
        <w:t>Próbki powinny być dostarczone do urzędowego lekarza weterynarii, przed dokonaniem podziału tuszy i jej zamrożeniem:</w:t>
      </w:r>
    </w:p>
    <w:p w:rsidR="009F6509" w:rsidRPr="009F6509" w:rsidRDefault="009F6509" w:rsidP="009F6509">
      <w:pPr>
        <w:numPr>
          <w:ilvl w:val="0"/>
          <w:numId w:val="1"/>
        </w:numPr>
        <w:rPr>
          <w:bCs/>
        </w:rPr>
      </w:pPr>
      <w:r w:rsidRPr="009F6509">
        <w:rPr>
          <w:bCs/>
        </w:rPr>
        <w:t>niezwłocznie po dokonaniu uboju, nie później niż 24 godziny od terminu uboju zwierzęcia, z którego tuszy próbki zostały pobrane;</w:t>
      </w:r>
    </w:p>
    <w:p w:rsidR="009F6509" w:rsidRPr="009F6509" w:rsidRDefault="009F6509" w:rsidP="009F6509">
      <w:pPr>
        <w:numPr>
          <w:ilvl w:val="0"/>
          <w:numId w:val="1"/>
        </w:numPr>
        <w:rPr>
          <w:bCs/>
        </w:rPr>
      </w:pPr>
      <w:r w:rsidRPr="009F6509">
        <w:rPr>
          <w:bCs/>
        </w:rPr>
        <w:t>niezwłocznie po dokonaniu odstrzału, nie później niż 48 godzin od dokonania odstrzału. Ponieważ powiat gorlicki znajduje się w strefie niebieskiej</w:t>
      </w:r>
      <w:r w:rsidR="00C92EF2">
        <w:rPr>
          <w:bCs/>
        </w:rPr>
        <w:t xml:space="preserve"> i różowej</w:t>
      </w:r>
      <w:r w:rsidRPr="009F6509">
        <w:rPr>
          <w:bCs/>
        </w:rPr>
        <w:t xml:space="preserve"> próbki do badań w kierunku włośnicy  dostarczane są do badania po uzyskaniu ujemnego wyniku w kierunku ASF.</w:t>
      </w:r>
    </w:p>
    <w:p w:rsidR="009F6509" w:rsidRPr="0066244D" w:rsidRDefault="009F6509" w:rsidP="009F6509">
      <w:pPr>
        <w:jc w:val="center"/>
        <w:rPr>
          <w:b/>
          <w:bCs/>
          <w:sz w:val="24"/>
          <w:szCs w:val="24"/>
        </w:rPr>
      </w:pPr>
      <w:r w:rsidRPr="0066244D">
        <w:rPr>
          <w:b/>
          <w:bCs/>
          <w:sz w:val="24"/>
          <w:szCs w:val="24"/>
        </w:rPr>
        <w:t>Należy pamiętać!!!</w:t>
      </w:r>
    </w:p>
    <w:p w:rsidR="009F6509" w:rsidRDefault="009F6509" w:rsidP="009F6509">
      <w:pPr>
        <w:rPr>
          <w:bCs/>
        </w:rPr>
      </w:pPr>
      <w:r w:rsidRPr="009F6509">
        <w:rPr>
          <w:bCs/>
        </w:rPr>
        <w:t>Próbki powinny być przechowywane i transportowane w warunkach zapobiegających rozkładowi gnilnemu mięsa, w temperaturze nie przekraczającej 2 – 8 st. C.</w:t>
      </w:r>
    </w:p>
    <w:p w:rsidR="009F6509" w:rsidRPr="0066244D" w:rsidRDefault="009F6509" w:rsidP="00A53064">
      <w:pPr>
        <w:jc w:val="center"/>
        <w:rPr>
          <w:b/>
          <w:bCs/>
          <w:sz w:val="24"/>
          <w:szCs w:val="24"/>
        </w:rPr>
      </w:pPr>
      <w:r w:rsidRPr="0066244D">
        <w:rPr>
          <w:b/>
          <w:bCs/>
          <w:sz w:val="24"/>
          <w:szCs w:val="24"/>
        </w:rPr>
        <w:t>Próbek nie zamrażać!!!</w:t>
      </w:r>
    </w:p>
    <w:p w:rsidR="009F6509" w:rsidRPr="009F6509" w:rsidRDefault="009F6509" w:rsidP="009F6509">
      <w:pPr>
        <w:rPr>
          <w:bCs/>
        </w:rPr>
      </w:pPr>
    </w:p>
    <w:p w:rsidR="009F6509" w:rsidRDefault="009F6509" w:rsidP="00BB5596">
      <w:pPr>
        <w:rPr>
          <w:b/>
          <w:bCs/>
        </w:rPr>
      </w:pPr>
    </w:p>
    <w:p w:rsidR="00570E87" w:rsidRPr="00570E87" w:rsidRDefault="00570E87" w:rsidP="00570E87">
      <w:pPr>
        <w:rPr>
          <w:b/>
          <w:bCs/>
        </w:rPr>
      </w:pPr>
      <w:r w:rsidRPr="00570E87">
        <w:rPr>
          <w:b/>
          <w:bCs/>
        </w:rPr>
        <w:t xml:space="preserve">Materiał do badania: Próbki mięsa świń i dzików </w:t>
      </w:r>
    </w:p>
    <w:p w:rsidR="00570E87" w:rsidRPr="00570E87" w:rsidRDefault="00570E87" w:rsidP="00570E87">
      <w:pPr>
        <w:rPr>
          <w:b/>
          <w:bCs/>
        </w:rPr>
      </w:pPr>
      <w:r w:rsidRPr="00570E87">
        <w:rPr>
          <w:b/>
          <w:bCs/>
        </w:rPr>
        <w:lastRenderedPageBreak/>
        <w:t>Odpowiednia masa, miejsca predylekcyjne!!!</w:t>
      </w:r>
    </w:p>
    <w:p w:rsidR="00570E87" w:rsidRPr="00570E87" w:rsidRDefault="00570E87" w:rsidP="00570E87">
      <w:pPr>
        <w:numPr>
          <w:ilvl w:val="0"/>
          <w:numId w:val="2"/>
        </w:numPr>
        <w:spacing w:after="0"/>
        <w:ind w:left="714" w:hanging="357"/>
      </w:pPr>
      <w:r w:rsidRPr="00570E87">
        <w:t>ŚWINIE</w:t>
      </w:r>
    </w:p>
    <w:p w:rsidR="00570E87" w:rsidRPr="00570E87" w:rsidRDefault="00570E87" w:rsidP="00570E87">
      <w:pPr>
        <w:numPr>
          <w:ilvl w:val="0"/>
          <w:numId w:val="3"/>
        </w:numPr>
        <w:spacing w:after="0"/>
        <w:ind w:left="714" w:hanging="357"/>
      </w:pPr>
      <w:r w:rsidRPr="00570E87">
        <w:t>Nie mniej niż 50 g mięśni (</w:t>
      </w:r>
      <w:r w:rsidRPr="00F90DA1">
        <w:rPr>
          <w:b/>
        </w:rPr>
        <w:t>oba filary przepony</w:t>
      </w:r>
      <w:r w:rsidRPr="00570E87">
        <w:t xml:space="preserve">,) </w:t>
      </w:r>
      <w:bookmarkStart w:id="2" w:name="_Hlk126916343"/>
      <w:r w:rsidRPr="00570E87">
        <w:t>bez tłuszczu, ścięgien i powięzi</w:t>
      </w:r>
      <w:bookmarkEnd w:id="2"/>
      <w:r w:rsidRPr="00570E87">
        <w:t>;</w:t>
      </w:r>
    </w:p>
    <w:p w:rsidR="00570E87" w:rsidRPr="00570E87" w:rsidRDefault="00570E87" w:rsidP="00570E87">
      <w:pPr>
        <w:numPr>
          <w:ilvl w:val="0"/>
          <w:numId w:val="4"/>
        </w:numPr>
        <w:spacing w:after="0"/>
        <w:ind w:left="714" w:hanging="357"/>
      </w:pPr>
      <w:r w:rsidRPr="00570E87">
        <w:t>DZIKI</w:t>
      </w:r>
    </w:p>
    <w:p w:rsidR="00570E87" w:rsidRPr="00570E87" w:rsidRDefault="00570E87" w:rsidP="00570E87">
      <w:pPr>
        <w:numPr>
          <w:ilvl w:val="0"/>
          <w:numId w:val="5"/>
        </w:numPr>
        <w:spacing w:after="0"/>
        <w:ind w:left="714" w:hanging="357"/>
      </w:pPr>
      <w:r w:rsidRPr="00570E87">
        <w:t>Nie mniej niż 50 g mięśni (</w:t>
      </w:r>
      <w:r w:rsidRPr="00F90DA1">
        <w:rPr>
          <w:b/>
        </w:rPr>
        <w:t>każdy filar przepony</w:t>
      </w:r>
      <w:r w:rsidRPr="00570E87">
        <w:t>,) bez tłuszczu ścięgien i powięzi;</w:t>
      </w:r>
    </w:p>
    <w:p w:rsidR="00570E87" w:rsidRDefault="00570E87" w:rsidP="00570E87">
      <w:pPr>
        <w:numPr>
          <w:ilvl w:val="0"/>
          <w:numId w:val="5"/>
        </w:numPr>
        <w:spacing w:after="0"/>
        <w:ind w:left="714" w:hanging="357"/>
      </w:pPr>
      <w:r w:rsidRPr="00570E87">
        <w:t>W przypadku braku przepony pobiera się inne mięśnie (mięśnie przedramienia</w:t>
      </w:r>
      <w:r>
        <w:t xml:space="preserve">, </w:t>
      </w:r>
      <w:r w:rsidRPr="00570E87">
        <w:t xml:space="preserve">mięśnie </w:t>
      </w:r>
      <w:r>
        <w:t>międzyżebrowe, mięśnie żuchwowe</w:t>
      </w:r>
      <w:r w:rsidRPr="00570E87">
        <w:t xml:space="preserve">, mięśnie języka, </w:t>
      </w:r>
      <w:r w:rsidR="001360E6">
        <w:t>a wielkość próbki podwaja się (</w:t>
      </w:r>
      <w:r w:rsidRPr="00570E87">
        <w:t>100g)</w:t>
      </w:r>
    </w:p>
    <w:p w:rsidR="003D6535" w:rsidRDefault="003D6535" w:rsidP="003D6535">
      <w:pPr>
        <w:spacing w:after="0"/>
        <w:rPr>
          <w:b/>
          <w:bCs/>
        </w:rPr>
      </w:pPr>
    </w:p>
    <w:p w:rsidR="003D6535" w:rsidRDefault="003D6535" w:rsidP="003D6535">
      <w:pPr>
        <w:spacing w:after="0"/>
        <w:rPr>
          <w:b/>
          <w:bCs/>
        </w:rPr>
      </w:pPr>
    </w:p>
    <w:p w:rsidR="003D6535" w:rsidRPr="003D6535" w:rsidRDefault="003D6535" w:rsidP="003D6535">
      <w:pPr>
        <w:spacing w:after="0"/>
      </w:pPr>
      <w:r w:rsidRPr="003D6535">
        <w:rPr>
          <w:b/>
          <w:bCs/>
        </w:rPr>
        <w:t>DANE NIEZBĘDNE WARUNKUJĄCE PRZYJĘCIE PRÓBKI DO BADANIA.</w:t>
      </w:r>
    </w:p>
    <w:p w:rsidR="003D6535" w:rsidRDefault="003D6535" w:rsidP="003D6535">
      <w:pPr>
        <w:spacing w:after="0"/>
      </w:pPr>
    </w:p>
    <w:p w:rsidR="003D6535" w:rsidRDefault="003D6535" w:rsidP="003D6535">
      <w:pPr>
        <w:spacing w:after="0"/>
      </w:pPr>
      <w:r w:rsidRPr="003D6535">
        <w:t>Dostarczaj</w:t>
      </w:r>
      <w:r>
        <w:t>ący próbki powinien dostarczyć do Powiatowego Inspektoratu Weterynarii w Gorlicach informacje</w:t>
      </w:r>
      <w:r w:rsidRPr="003D6535">
        <w:t xml:space="preserve"> o:</w:t>
      </w:r>
    </w:p>
    <w:p w:rsidR="003D6535" w:rsidRPr="003D6535" w:rsidRDefault="003D6535" w:rsidP="003D6535">
      <w:pPr>
        <w:spacing w:after="0"/>
      </w:pPr>
    </w:p>
    <w:p w:rsidR="003D6535" w:rsidRPr="003D6535" w:rsidRDefault="003D6535" w:rsidP="003D6535">
      <w:pPr>
        <w:numPr>
          <w:ilvl w:val="1"/>
          <w:numId w:val="4"/>
        </w:numPr>
        <w:spacing w:after="0"/>
      </w:pPr>
      <w:r w:rsidRPr="003D6535">
        <w:t>o miejscu i terminie uboju albo odstrzale zwierzęcia;</w:t>
      </w:r>
    </w:p>
    <w:p w:rsidR="003D6535" w:rsidRPr="003D6535" w:rsidRDefault="003D6535" w:rsidP="003D6535">
      <w:pPr>
        <w:numPr>
          <w:ilvl w:val="1"/>
          <w:numId w:val="4"/>
        </w:numPr>
        <w:spacing w:after="0"/>
      </w:pPr>
      <w:r w:rsidRPr="003D6535">
        <w:t>o gatunku zwierzęcia, z którego pochodzi badana próbka, i numerze identyfikacyjnym tego zwierzęcia, jeżeli z przepisów o systemie identyfikacji i rejestracji zwierząt wynika obowiązek oznakowania zwierzęcia, a w przypadku próbek pobranych od świń – o numerze siedziby stada;</w:t>
      </w:r>
    </w:p>
    <w:p w:rsidR="003D6535" w:rsidRPr="003D6535" w:rsidRDefault="003D6535" w:rsidP="003D6535">
      <w:pPr>
        <w:numPr>
          <w:ilvl w:val="1"/>
          <w:numId w:val="4"/>
        </w:numPr>
        <w:spacing w:after="0"/>
      </w:pPr>
      <w:r w:rsidRPr="003D6535">
        <w:t>o wieku zwierzęcia;</w:t>
      </w:r>
    </w:p>
    <w:p w:rsidR="003D6535" w:rsidRPr="003D6535" w:rsidRDefault="003D6535" w:rsidP="003D6535">
      <w:pPr>
        <w:numPr>
          <w:ilvl w:val="1"/>
          <w:numId w:val="4"/>
        </w:numPr>
        <w:spacing w:after="0"/>
      </w:pPr>
      <w:r w:rsidRPr="003D6535">
        <w:t>o części zwierzęcia, z której zostały pobrane próbki do badania.</w:t>
      </w:r>
    </w:p>
    <w:p w:rsidR="003D6535" w:rsidRDefault="003D6535" w:rsidP="003D6535">
      <w:pPr>
        <w:spacing w:after="0"/>
        <w:ind w:left="714"/>
      </w:pPr>
      <w:r w:rsidRPr="003D6535">
        <w:t xml:space="preserve">Ponadto, należy dostarczyć oświadczenie o przeprowadzeniu oględzin tuszy i narządów wewnętrznych odstrzelonego zwierzęcia. </w:t>
      </w:r>
    </w:p>
    <w:p w:rsidR="003D6535" w:rsidRDefault="003D6535" w:rsidP="003D6535">
      <w:pPr>
        <w:spacing w:after="0"/>
      </w:pPr>
    </w:p>
    <w:p w:rsidR="003D6535" w:rsidRPr="003D6535" w:rsidRDefault="003D6535" w:rsidP="003D6535">
      <w:pPr>
        <w:spacing w:after="0"/>
      </w:pPr>
      <w:r>
        <w:t xml:space="preserve">Powyższe dane można dostarczyć na </w:t>
      </w:r>
      <w:r w:rsidR="00D65AED">
        <w:t>załączonym poniżej formularzu</w:t>
      </w:r>
      <w:r>
        <w:t>.</w:t>
      </w:r>
    </w:p>
    <w:p w:rsidR="003D6535" w:rsidRPr="00570E87" w:rsidRDefault="003D6535" w:rsidP="003D6535">
      <w:pPr>
        <w:spacing w:after="0"/>
        <w:ind w:left="714"/>
      </w:pPr>
    </w:p>
    <w:p w:rsidR="00D13240" w:rsidRPr="00C92EF2" w:rsidRDefault="00BB1C02" w:rsidP="00BB1C02">
      <w:pPr>
        <w:spacing w:before="100" w:beforeAutospacing="1" w:after="100" w:afterAutospacing="1" w:line="240" w:lineRule="auto"/>
        <w:rPr>
          <w:rFonts w:cs="Times New Roman"/>
          <w:b/>
        </w:rPr>
      </w:pPr>
      <w:r w:rsidRPr="00C92EF2">
        <w:rPr>
          <w:rFonts w:cs="Times New Roman"/>
        </w:rPr>
        <w:t xml:space="preserve">Urzędowy lekarz weterynarii przyjmując próbkę wraz z dołączonym do niej formularzem zawierającym podstawowe dane umożliwiające identyfikację próbki  znakuje ją oraz ocenia jej przydatność. </w:t>
      </w:r>
      <w:r w:rsidRPr="00C92EF2">
        <w:rPr>
          <w:rFonts w:cs="Times New Roman"/>
          <w:b/>
        </w:rPr>
        <w:t xml:space="preserve">W przypadku braku jakichkolwiek danych lub </w:t>
      </w:r>
      <w:r w:rsidR="0066244D" w:rsidRPr="00C92EF2">
        <w:rPr>
          <w:rFonts w:cs="Times New Roman"/>
          <w:b/>
        </w:rPr>
        <w:t>nieprawidłowo pobranej próbki (</w:t>
      </w:r>
      <w:r w:rsidRPr="00C92EF2">
        <w:rPr>
          <w:rFonts w:cs="Times New Roman"/>
          <w:b/>
        </w:rPr>
        <w:t xml:space="preserve">w tym braku wymaganej jakości i wagi) próbka nie zostanie przyjęta.                                                                                                   </w:t>
      </w:r>
    </w:p>
    <w:p w:rsidR="00BB1C02" w:rsidRPr="00C92EF2" w:rsidRDefault="00BB1C02" w:rsidP="00BB1C02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lang w:eastAsia="pl-PL"/>
        </w:rPr>
      </w:pPr>
      <w:r w:rsidRPr="00C92EF2">
        <w:rPr>
          <w:rFonts w:cs="Times New Roman"/>
        </w:rPr>
        <w:t>Nie wolno spożywać ani rozprowadzać mięsa przed ukończeniem badani</w:t>
      </w:r>
      <w:r w:rsidR="00D13240" w:rsidRPr="00C92EF2">
        <w:rPr>
          <w:rFonts w:cs="Times New Roman"/>
        </w:rPr>
        <w:t xml:space="preserve">a i uzyskaniem wyniku ujemnego. </w:t>
      </w:r>
      <w:r w:rsidRPr="00C92EF2">
        <w:rPr>
          <w:rFonts w:cs="Times New Roman"/>
        </w:rPr>
        <w:t>Po otrzymaniu wyniku dodatniego należy zatrzymać całość posiadanego</w:t>
      </w:r>
      <w:r w:rsidRPr="00C92EF2">
        <w:rPr>
          <w:rFonts w:cs="Times New Roman"/>
        </w:rPr>
        <w:br/>
        <w:t xml:space="preserve">mięsa do czasu przyjazdu właściwego </w:t>
      </w:r>
      <w:r w:rsidR="00C91A76" w:rsidRPr="00C92EF2">
        <w:rPr>
          <w:rFonts w:cs="Times New Roman"/>
        </w:rPr>
        <w:t xml:space="preserve">organu Inspekcji Weterynaryjnej </w:t>
      </w:r>
      <w:r w:rsidRPr="00C92EF2">
        <w:rPr>
          <w:rFonts w:cs="Times New Roman"/>
        </w:rPr>
        <w:t>i poddać się wszystkim poleceniom tej Inspekcji.</w:t>
      </w:r>
    </w:p>
    <w:p w:rsidR="00D13240" w:rsidRPr="00D13240" w:rsidRDefault="00D13240" w:rsidP="00D13240">
      <w:pPr>
        <w:rPr>
          <w:b/>
          <w:bCs/>
        </w:rPr>
      </w:pPr>
      <w:bookmarkStart w:id="3" w:name="_Hlk126925194"/>
      <w:r w:rsidRPr="00D13240">
        <w:rPr>
          <w:b/>
          <w:bCs/>
        </w:rPr>
        <w:t xml:space="preserve">Informacja o wyniku badania przekazywana jest telefonicznie zleceniodawcy w dniu badania po uzyskaniu wyniku. </w:t>
      </w:r>
      <w:bookmarkEnd w:id="3"/>
    </w:p>
    <w:p w:rsidR="00D13240" w:rsidRPr="00D13240" w:rsidRDefault="00D13240" w:rsidP="00D13240">
      <w:r w:rsidRPr="00D13240">
        <w:t>Zaświadczenie w formie papierowej wydawane jest bezpośrednio zainteresowanemu – myśliwemu przez urzędowego lekarza weterynarii, który badał próbkę.</w:t>
      </w:r>
    </w:p>
    <w:p w:rsidR="00BB1C02" w:rsidRPr="00892A5D" w:rsidRDefault="00BB1C02" w:rsidP="00892A5D"/>
    <w:p w:rsidR="00D13240" w:rsidRPr="00C92EF2" w:rsidRDefault="00D13240" w:rsidP="00D13240">
      <w:pPr>
        <w:jc w:val="center"/>
        <w:rPr>
          <w:sz w:val="24"/>
          <w:szCs w:val="24"/>
        </w:rPr>
      </w:pPr>
      <w:r w:rsidRPr="00C92EF2">
        <w:rPr>
          <w:b/>
          <w:bCs/>
          <w:sz w:val="24"/>
          <w:szCs w:val="24"/>
        </w:rPr>
        <w:t>Badanie na obecność włośni mięsa przeznaczonego na użytek własny jest bezpłatne!!!</w:t>
      </w:r>
    </w:p>
    <w:p w:rsidR="00892A5D" w:rsidRDefault="00892A5D"/>
    <w:sectPr w:rsidR="00892A5D" w:rsidSect="00D24C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37198B"/>
    <w:multiLevelType w:val="multilevel"/>
    <w:tmpl w:val="3B8604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20460A0"/>
    <w:multiLevelType w:val="multilevel"/>
    <w:tmpl w:val="61346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DD64325"/>
    <w:multiLevelType w:val="multilevel"/>
    <w:tmpl w:val="1D3494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501" w:hanging="360"/>
      </w:pPr>
      <w:rPr>
        <w:rFonts w:ascii="Arial" w:hAnsi="Arial" w:cs="Aria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4480F70"/>
    <w:multiLevelType w:val="multilevel"/>
    <w:tmpl w:val="F9BA20C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>
    <w:nsid w:val="666329E0"/>
    <w:multiLevelType w:val="multilevel"/>
    <w:tmpl w:val="1040AF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D6505E3"/>
    <w:multiLevelType w:val="multilevel"/>
    <w:tmpl w:val="2D0C7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  <w:lvlOverride w:ilvl="0">
      <w:startOverride w:val="2"/>
    </w:lvlOverride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hyphenationZone w:val="425"/>
  <w:characterSpacingControl w:val="doNotCompress"/>
  <w:compat/>
  <w:rsids>
    <w:rsidRoot w:val="00892A5D"/>
    <w:rsid w:val="0002009E"/>
    <w:rsid w:val="001360E6"/>
    <w:rsid w:val="00280ACE"/>
    <w:rsid w:val="002E1766"/>
    <w:rsid w:val="003D6535"/>
    <w:rsid w:val="0045738B"/>
    <w:rsid w:val="00505280"/>
    <w:rsid w:val="00570E87"/>
    <w:rsid w:val="005B4FFC"/>
    <w:rsid w:val="0066244D"/>
    <w:rsid w:val="00687C9F"/>
    <w:rsid w:val="00750982"/>
    <w:rsid w:val="00892A5D"/>
    <w:rsid w:val="009F6509"/>
    <w:rsid w:val="00A53064"/>
    <w:rsid w:val="00B03DCA"/>
    <w:rsid w:val="00B138F1"/>
    <w:rsid w:val="00BB1C02"/>
    <w:rsid w:val="00BB5596"/>
    <w:rsid w:val="00C91A76"/>
    <w:rsid w:val="00C92EF2"/>
    <w:rsid w:val="00D13240"/>
    <w:rsid w:val="00D24C00"/>
    <w:rsid w:val="00D65AED"/>
    <w:rsid w:val="00E04A78"/>
    <w:rsid w:val="00E44F8A"/>
    <w:rsid w:val="00F074ED"/>
    <w:rsid w:val="00F90DA1"/>
    <w:rsid w:val="00FE2E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24C0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</Pages>
  <Words>616</Words>
  <Characters>3696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19</cp:revision>
  <cp:lastPrinted>2023-12-28T14:43:00Z</cp:lastPrinted>
  <dcterms:created xsi:type="dcterms:W3CDTF">2023-12-15T11:01:00Z</dcterms:created>
  <dcterms:modified xsi:type="dcterms:W3CDTF">2023-12-28T14:43:00Z</dcterms:modified>
</cp:coreProperties>
</file>